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BF6" w:rsidRDefault="006B2BF6" w:rsidP="006B2B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09453" cy="6305384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бу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607" cy="630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BF6" w:rsidRDefault="006B2BF6" w:rsidP="006B2B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2BF6">
        <w:rPr>
          <w:rFonts w:ascii="Times New Roman" w:hAnsi="Times New Roman" w:cs="Times New Roman"/>
          <w:sz w:val="24"/>
          <w:szCs w:val="24"/>
        </w:rPr>
        <w:t>КРУГЛЫЙ, СЛАДКИЙ, ПОЛОСАТЫЙ: ЧЕМ ПОЛЕЗЕН АРБУЗ</w:t>
      </w:r>
      <w:r w:rsidRPr="006B2B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355B78D" wp14:editId="3A6F8BCB">
            <wp:extent cx="151130" cy="151130"/>
            <wp:effectExtent l="0" t="0" r="1270" b="1270"/>
            <wp:docPr id="6" name="Рисунок 6" descr="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F6" w:rsidRPr="006B2BF6" w:rsidRDefault="006B2BF6" w:rsidP="006B2BF6">
      <w:pPr>
        <w:spacing w:after="0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B2BF6">
        <w:rPr>
          <w:rFonts w:ascii="Times New Roman" w:hAnsi="Times New Roman" w:cs="Times New Roman"/>
          <w:sz w:val="24"/>
          <w:szCs w:val="24"/>
        </w:rPr>
        <w:t>За что же мы так любим арбуз? Несомненно, за яркий вкус, сочную и сладкую мякоть. А еще – за пользу, которую несет в себе эта витаминная бомба.</w:t>
      </w:r>
    </w:p>
    <w:p w:rsidR="006B2BF6" w:rsidRPr="006B2BF6" w:rsidRDefault="006B2BF6" w:rsidP="006B2BF6">
      <w:pPr>
        <w:spacing w:after="0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B2B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A7FF38" wp14:editId="0CF6BEDE">
            <wp:extent cx="151130" cy="151130"/>
            <wp:effectExtent l="0" t="0" r="1270" b="127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BF6">
        <w:rPr>
          <w:rFonts w:ascii="Times New Roman" w:hAnsi="Times New Roman" w:cs="Times New Roman"/>
          <w:sz w:val="24"/>
          <w:szCs w:val="24"/>
        </w:rPr>
        <w:t xml:space="preserve">Арбуз более чем на 90% состоит из воды. В арбузной воде содержатся витамины А, В, С и </w:t>
      </w:r>
      <w:proofErr w:type="gramStart"/>
      <w:r w:rsidRPr="006B2B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B2BF6">
        <w:rPr>
          <w:rFonts w:ascii="Times New Roman" w:hAnsi="Times New Roman" w:cs="Times New Roman"/>
          <w:sz w:val="24"/>
          <w:szCs w:val="24"/>
        </w:rPr>
        <w:t>, соли натрия, кальция, железа, магния. Особый химический состав этого сока делает арбуз идеальным продуктом для профилактики болезней почек, некоторых заболеваний сердца, подагры. Эта ягода – чемпион по содержанию железа, поэтому ее рекомендуют употреблять при заболеваниях крови, в том числе – и при малокровии. Арбуз прекрасно освежает в летнюю жару, улучшает процесс пищеварения, обладает желчегонным действием, укрепляет иммунитет. Его можно есть даже больным сахарным диабетом – сахаров в арбузе немного, да и те легкоусвояемые. Правда, лучше не злоупотреблять.</w:t>
      </w:r>
    </w:p>
    <w:p w:rsidR="006B2BF6" w:rsidRPr="006B2BF6" w:rsidRDefault="006B2BF6" w:rsidP="006B2BF6">
      <w:pPr>
        <w:spacing w:after="0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B2BF6">
        <w:rPr>
          <w:rFonts w:ascii="Times New Roman" w:hAnsi="Times New Roman" w:cs="Times New Roman"/>
          <w:sz w:val="24"/>
          <w:szCs w:val="24"/>
        </w:rPr>
        <w:t>Чтобы не омрачить последний месяц лета испорченным настроением от покупки некачественного продукта, важно выбрать по-настоящему свежий арбуз. О том, как правильного его выбрать мы подробно рассказали вчера, а сегодня краткую информацию, можно получить, изучив карточку.</w:t>
      </w:r>
      <w:r w:rsidRPr="006B2B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10514FA" wp14:editId="6B029BDA">
            <wp:extent cx="151130" cy="151130"/>
            <wp:effectExtent l="0" t="0" r="1270" b="1270"/>
            <wp:docPr id="2" name="Рисунок 2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BF6">
        <w:rPr>
          <w:rFonts w:ascii="Times New Roman" w:hAnsi="Times New Roman" w:cs="Times New Roman"/>
          <w:sz w:val="24"/>
          <w:szCs w:val="24"/>
        </w:rPr>
        <w:br/>
      </w:r>
      <w:r w:rsidRPr="006B2BF6">
        <w:rPr>
          <w:rFonts w:ascii="Times New Roman" w:hAnsi="Times New Roman" w:cs="Times New Roman"/>
          <w:sz w:val="24"/>
          <w:szCs w:val="24"/>
        </w:rPr>
        <w:lastRenderedPageBreak/>
        <w:t>Для продавцов бахчевых культур также существуют правила продажи. Арбузы должны располагаться на деревянных настилах высотой не менее 20 см от земли и обязательно под навесом.</w:t>
      </w:r>
    </w:p>
    <w:p w:rsidR="004C1FD0" w:rsidRDefault="006B2BF6" w:rsidP="006B2BF6">
      <w:pPr>
        <w:spacing w:after="0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1F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❗" style="width:11.9pt;height:11.9pt;visibility:visible;mso-wrap-style:square" o:bullet="t">
            <v:imagedata r:id="rId9" o:title="❗"/>
          </v:shape>
        </w:pict>
      </w:r>
      <w:r w:rsidRPr="006B2BF6">
        <w:rPr>
          <w:rFonts w:ascii="Times New Roman" w:hAnsi="Times New Roman" w:cs="Times New Roman"/>
          <w:sz w:val="24"/>
          <w:szCs w:val="24"/>
        </w:rPr>
        <w:t>Перед употреблением арбузы необходимо тщательно вымыть теплой водой с мылом. Если не получилось съесть плод сразу, хранить его нужно в холодильнике.</w:t>
      </w:r>
    </w:p>
    <w:p w:rsidR="006B2BF6" w:rsidRDefault="006B2BF6" w:rsidP="006B2BF6">
      <w:pPr>
        <w:spacing w:after="0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B2BF6" w:rsidRPr="006B2BF6" w:rsidRDefault="006B2BF6" w:rsidP="006B2BF6">
      <w:pPr>
        <w:spacing w:after="0"/>
        <w:ind w:left="-851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6B2BF6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6B2BF6" w:rsidRPr="006B2BF6" w:rsidRDefault="006B2BF6" w:rsidP="006B2BF6">
      <w:pPr>
        <w:spacing w:after="0"/>
        <w:ind w:left="-851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6B2BF6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6B2BF6" w:rsidRPr="006B2BF6" w:rsidRDefault="006B2BF6" w:rsidP="006B2BF6">
      <w:pPr>
        <w:spacing w:after="0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2BF6" w:rsidRPr="006B2BF6" w:rsidSect="006B2BF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9FB"/>
    <w:rsid w:val="004C1FD0"/>
    <w:rsid w:val="00520872"/>
    <w:rsid w:val="006B2BF6"/>
    <w:rsid w:val="0077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1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2026-08-06T07:05:00Z</dcterms:created>
  <dcterms:modified xsi:type="dcterms:W3CDTF">2026-08-06T07:12:00Z</dcterms:modified>
</cp:coreProperties>
</file>