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A35D11">
      <w:r>
        <w:rPr>
          <w:noProof/>
          <w:lang w:eastAsia="ru-RU"/>
        </w:rPr>
        <w:drawing>
          <wp:inline distT="0" distB="0" distL="0" distR="0">
            <wp:extent cx="6376946" cy="3347499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ь привив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738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D11" w:rsidRPr="00A35D11" w:rsidRDefault="00A35D11" w:rsidP="00A35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Национальный календарь прививок для взрослых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Многие ошибочно полагают, что вакцинация нужна только детям. Однако это не так. Специфический иммунитет, полученный в детстве, ослабевает спустя годы. Взрослый организм становится более уязвимым, а риск осложнений при инфекциях (пневмонии, миокардиты, поражение суставов) с возрастом увеличивается.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Единственный способ оставаться защищенным от инфекций – прививаться в соответствии с Национальным календарем прививок.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1.Дифтерия и столбняк (АДС-М). Вакцинация проводится по схеме - каждые 10 лет после последней ревакцинации.</w:t>
      </w:r>
      <w:r w:rsidRPr="00A35D11">
        <w:rPr>
          <w:rFonts w:ascii="Times New Roman" w:hAnsi="Times New Roman" w:cs="Times New Roman"/>
          <w:sz w:val="24"/>
          <w:szCs w:val="24"/>
        </w:rPr>
        <w:br/>
        <w:t>Проверьте свой прививочный сертификат. Если вы не помните, когда последний раз прививались от дифтерии, лучше сделать прививку повторно, чем пропустить ее.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2. Корь. Прививаются взрослые до 35 лет (включительно) все не болевшие и не привитые ранее; с 36 до 55 лет вакцинируются группы риска (медработники, педагоги, работники транспорта и социальной сферы). Вакцинация проводится двукратно с интервалом 3 месяца.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3. Гепатит В. Вакцинируются все взрослые до 55 лет, кто не был привит ранее.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4. Краснуха. Вакцинируются женщины от 18 до 25 лет (не болевшие, не привитые или не имеющие сведений о прививке). Если планируется беременность, при отсутствии иммунитета против краснухи, необходимо сделать прививку заранее (минимум за 3 месяца).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5. Грипп. Ежегодная вакцинация показана людям старше 60 лет, беременным, студентам, медицинским работникам и педагогам, работникам сферы торговли и обслуживания, а также лицам с хроническими болезнями.</w:t>
      </w:r>
      <w:r w:rsidRPr="00A35D11">
        <w:rPr>
          <w:rFonts w:ascii="Times New Roman" w:hAnsi="Times New Roman" w:cs="Times New Roman"/>
          <w:sz w:val="24"/>
          <w:szCs w:val="24"/>
        </w:rPr>
        <w:br/>
        <w:t>Хронические болезни – это не противопоказание, а прямое показание к вакцинации (особенно от гриппа и пневмококка). Прививка защитит от обострений на фоне инфекции.</w:t>
      </w:r>
    </w:p>
    <w:p w:rsidR="00A35D11" w:rsidRP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Помимо обязательного календаря прививок, существует вакцинация по эпидемическим показаниям для лиц особых профессий и проживающих в природных очагах (туляремия, пневмококк, клещевой энцефалит, бешенство, лептоспироз, сибирская язва и др.).</w:t>
      </w:r>
      <w:r w:rsidRPr="00A35D11">
        <w:rPr>
          <w:rFonts w:ascii="Times New Roman" w:hAnsi="Times New Roman" w:cs="Times New Roman"/>
          <w:sz w:val="24"/>
          <w:szCs w:val="24"/>
        </w:rPr>
        <w:br/>
        <w:t>Вакцинация населения проводится в поликлинике по месту жительства, по месту работы, обучения, бесплатно (при предъявлении полиса ОМС).</w:t>
      </w:r>
    </w:p>
    <w:p w:rsid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35D11">
        <w:rPr>
          <w:rFonts w:ascii="Times New Roman" w:hAnsi="Times New Roman" w:cs="Times New Roman"/>
          <w:sz w:val="24"/>
          <w:szCs w:val="24"/>
        </w:rPr>
        <w:t>Позаботьтесь о себе сегодня, чтобы быть здоровым завтра!</w:t>
      </w:r>
    </w:p>
    <w:p w:rsidR="00A35D11" w:rsidRDefault="00A35D11" w:rsidP="00A35D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5D11" w:rsidRPr="00932BC5" w:rsidRDefault="00A35D11" w:rsidP="00A35D11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32BC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A35D11" w:rsidRPr="003C2612" w:rsidRDefault="00A35D11" w:rsidP="00A35D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C2612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3C2612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3C2612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A35D11" w:rsidRPr="003C2612" w:rsidSect="00A35D1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3C"/>
    <w:rsid w:val="00156B14"/>
    <w:rsid w:val="00A35D11"/>
    <w:rsid w:val="00DE193C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5D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35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2026-05-12T07:22:00Z</dcterms:created>
  <dcterms:modified xsi:type="dcterms:W3CDTF">2026-05-12T07:25:00Z</dcterms:modified>
</cp:coreProperties>
</file>