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A4D" w:rsidRDefault="00282E1C">
      <w:bookmarkStart w:id="0" w:name="_GoBack"/>
      <w:r>
        <w:rPr>
          <w:noProof/>
          <w:lang w:eastAsia="ru-RU"/>
        </w:rPr>
        <w:drawing>
          <wp:inline distT="0" distB="0" distL="0" distR="0">
            <wp:extent cx="6920180" cy="318211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епатит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5910" cy="3184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282E1C" w:rsidRPr="00282E1C" w:rsidRDefault="00282E1C" w:rsidP="00282E1C">
      <w:pPr>
        <w:jc w:val="center"/>
        <w:rPr>
          <w:rFonts w:ascii="Times New Roman" w:hAnsi="Times New Roman" w:cs="Times New Roman"/>
          <w:sz w:val="24"/>
          <w:szCs w:val="24"/>
        </w:rPr>
      </w:pPr>
      <w:r w:rsidRPr="00282E1C">
        <w:rPr>
          <w:rFonts w:ascii="Times New Roman" w:hAnsi="Times New Roman" w:cs="Times New Roman"/>
          <w:sz w:val="24"/>
          <w:szCs w:val="24"/>
        </w:rPr>
        <w:t>ПРОФИЛАКТИКА ПАРЕНТЕРАЛЬНЫХ ГЕПАТИТОВ</w:t>
      </w:r>
    </w:p>
    <w:p w:rsidR="00282E1C" w:rsidRPr="00282E1C" w:rsidRDefault="00282E1C" w:rsidP="00282E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2E1C">
        <w:rPr>
          <w:rFonts w:ascii="Times New Roman" w:hAnsi="Times New Roman" w:cs="Times New Roman"/>
          <w:sz w:val="24"/>
          <w:szCs w:val="24"/>
        </w:rPr>
        <w:t>Профилактика парентеральных гепатитов регламентируется санитарно</w:t>
      </w:r>
      <w:r w:rsidRPr="00282E1C">
        <w:rPr>
          <w:rFonts w:ascii="Times New Roman" w:hAnsi="Times New Roman" w:cs="Times New Roman"/>
          <w:sz w:val="24"/>
          <w:szCs w:val="24"/>
        </w:rPr>
        <w:noBreakHyphen/>
        <w:t xml:space="preserve">эпидемиологическими правилами и нормативными актами РФ, включая Национальный календарь профилактических прививок. Комплекс профилактических мер подразделяется на </w:t>
      </w:r>
      <w:proofErr w:type="gramStart"/>
      <w:r w:rsidRPr="00282E1C">
        <w:rPr>
          <w:rFonts w:ascii="Times New Roman" w:hAnsi="Times New Roman" w:cs="Times New Roman"/>
          <w:sz w:val="24"/>
          <w:szCs w:val="24"/>
        </w:rPr>
        <w:t>специфические</w:t>
      </w:r>
      <w:proofErr w:type="gramEnd"/>
      <w:r w:rsidRPr="00282E1C">
        <w:rPr>
          <w:rFonts w:ascii="Times New Roman" w:hAnsi="Times New Roman" w:cs="Times New Roman"/>
          <w:sz w:val="24"/>
          <w:szCs w:val="24"/>
        </w:rPr>
        <w:t xml:space="preserve"> и неспецифические.</w:t>
      </w:r>
    </w:p>
    <w:p w:rsidR="00282E1C" w:rsidRPr="00282E1C" w:rsidRDefault="00282E1C" w:rsidP="00282E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2E1C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795BBC87" wp14:editId="4F5C7D81">
            <wp:extent cx="153670" cy="153670"/>
            <wp:effectExtent l="0" t="0" r="0" b="0"/>
            <wp:docPr id="7" name="Рисунок 7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✅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2E1C">
        <w:rPr>
          <w:rFonts w:ascii="Times New Roman" w:hAnsi="Times New Roman" w:cs="Times New Roman"/>
          <w:sz w:val="24"/>
          <w:szCs w:val="24"/>
        </w:rPr>
        <w:t>Специфическая профилактика применима исключительно в отношении вирусного гепатита</w:t>
      </w:r>
      <w:proofErr w:type="gramStart"/>
      <w:r w:rsidRPr="00282E1C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282E1C">
        <w:rPr>
          <w:rFonts w:ascii="Times New Roman" w:hAnsi="Times New Roman" w:cs="Times New Roman"/>
          <w:sz w:val="24"/>
          <w:szCs w:val="24"/>
        </w:rPr>
        <w:t xml:space="preserve"> и заключается в проведении плановой иммунизации населения.</w:t>
      </w:r>
    </w:p>
    <w:p w:rsidR="00282E1C" w:rsidRPr="00282E1C" w:rsidRDefault="00282E1C" w:rsidP="00282E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2E1C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18965A6D" wp14:editId="5B17C75C">
            <wp:extent cx="153670" cy="153670"/>
            <wp:effectExtent l="0" t="0" r="0" b="0"/>
            <wp:docPr id="6" name="Рисунок 6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✅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2E1C">
        <w:rPr>
          <w:rFonts w:ascii="Times New Roman" w:hAnsi="Times New Roman" w:cs="Times New Roman"/>
          <w:sz w:val="24"/>
          <w:szCs w:val="24"/>
        </w:rPr>
        <w:t>Меры неспецифической профилактики обязательны для всех парентеральных гепатитов и направлены на прерывание путей передачи возбудителя.</w:t>
      </w:r>
      <w:r w:rsidRPr="00282E1C">
        <w:rPr>
          <w:rFonts w:ascii="Times New Roman" w:hAnsi="Times New Roman" w:cs="Times New Roman"/>
          <w:sz w:val="24"/>
          <w:szCs w:val="24"/>
        </w:rPr>
        <w:br/>
        <w:t>Основой профилактики инфицирования вирусным гепатитом</w:t>
      </w:r>
      <w:proofErr w:type="gramStart"/>
      <w:r w:rsidRPr="00282E1C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282E1C">
        <w:rPr>
          <w:rFonts w:ascii="Times New Roman" w:hAnsi="Times New Roman" w:cs="Times New Roman"/>
          <w:sz w:val="24"/>
          <w:szCs w:val="24"/>
        </w:rPr>
        <w:t xml:space="preserve"> и вирусным гепатитом С при оказании медицинской помощи является соблюдение требований санитарно-противоэпидемического режима в медицинских организациях (далее – МО) в соответствии с санитарно-эпидемиологическими требованиями, а именно:</w:t>
      </w:r>
      <w:r w:rsidRPr="00282E1C">
        <w:rPr>
          <w:rFonts w:ascii="Times New Roman" w:hAnsi="Times New Roman" w:cs="Times New Roman"/>
          <w:sz w:val="24"/>
          <w:szCs w:val="24"/>
        </w:rPr>
        <w:br/>
        <w:t xml:space="preserve">· соблюдение требований к дезинфекции, </w:t>
      </w:r>
      <w:proofErr w:type="spellStart"/>
      <w:r w:rsidRPr="00282E1C">
        <w:rPr>
          <w:rFonts w:ascii="Times New Roman" w:hAnsi="Times New Roman" w:cs="Times New Roman"/>
          <w:sz w:val="24"/>
          <w:szCs w:val="24"/>
        </w:rPr>
        <w:t>предстерилизационной</w:t>
      </w:r>
      <w:proofErr w:type="spellEnd"/>
      <w:r w:rsidRPr="00282E1C">
        <w:rPr>
          <w:rFonts w:ascii="Times New Roman" w:hAnsi="Times New Roman" w:cs="Times New Roman"/>
          <w:sz w:val="24"/>
          <w:szCs w:val="24"/>
        </w:rPr>
        <w:t xml:space="preserve"> обработке и стерилизации медицинских изделий, а также требований к сбору, обеззараживанию, временному хранению и транспортированию медицинских отходов, образующихся в МО;</w:t>
      </w:r>
      <w:r w:rsidRPr="00282E1C">
        <w:rPr>
          <w:rFonts w:ascii="Times New Roman" w:hAnsi="Times New Roman" w:cs="Times New Roman"/>
          <w:sz w:val="24"/>
          <w:szCs w:val="24"/>
        </w:rPr>
        <w:br/>
        <w:t>· обеспечение МО медицинскими изделиями однократного применения, необходимым медицинским и санитарно-техническим оборудованием, современными медицинскими инструментами, средствами дезинфекции (в том числе кожными антисептиками), стерилизации и индивидуальной защиты;</w:t>
      </w:r>
      <w:r w:rsidRPr="00282E1C">
        <w:rPr>
          <w:rFonts w:ascii="Times New Roman" w:hAnsi="Times New Roman" w:cs="Times New Roman"/>
          <w:sz w:val="24"/>
          <w:szCs w:val="24"/>
        </w:rPr>
        <w:br/>
        <w:t>· обследование медицинского персонала и поступающих в стационар пациентов на наличие в сыворотке крови маркеров инфицирования гепатитом</w:t>
      </w:r>
      <w:proofErr w:type="gramStart"/>
      <w:r w:rsidRPr="00282E1C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282E1C">
        <w:rPr>
          <w:rFonts w:ascii="Times New Roman" w:hAnsi="Times New Roman" w:cs="Times New Roman"/>
          <w:sz w:val="24"/>
          <w:szCs w:val="24"/>
        </w:rPr>
        <w:t xml:space="preserve"> и гепатитом С;</w:t>
      </w:r>
      <w:r w:rsidRPr="00282E1C">
        <w:rPr>
          <w:rFonts w:ascii="Times New Roman" w:hAnsi="Times New Roman" w:cs="Times New Roman"/>
          <w:sz w:val="24"/>
          <w:szCs w:val="24"/>
        </w:rPr>
        <w:br/>
        <w:t>· сбор эпидемиологического анамнеза при поступлении больных, особенно в отделения риска (трансплантации, гемодиализа, гематологии, хирургии и другие).</w:t>
      </w:r>
    </w:p>
    <w:p w:rsidR="00282E1C" w:rsidRDefault="00282E1C" w:rsidP="00282E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440D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5" o:spid="_x0000_i1025" type="#_x0000_t75" alt="✅" style="width:12.1pt;height:12.1pt;visibility:visible;mso-wrap-style:square">
            <v:imagedata r:id="rId7" o:title="✅"/>
          </v:shape>
        </w:pict>
      </w:r>
      <w:proofErr w:type="gramStart"/>
      <w:r w:rsidRPr="00282E1C">
        <w:rPr>
          <w:rFonts w:ascii="Times New Roman" w:hAnsi="Times New Roman" w:cs="Times New Roman"/>
          <w:sz w:val="24"/>
          <w:szCs w:val="24"/>
        </w:rPr>
        <w:t>В быту и повседневной жизни профилактикой парентеральных гепатитов является:</w:t>
      </w:r>
      <w:r w:rsidRPr="00282E1C">
        <w:rPr>
          <w:rFonts w:ascii="Times New Roman" w:hAnsi="Times New Roman" w:cs="Times New Roman"/>
          <w:sz w:val="24"/>
          <w:szCs w:val="24"/>
        </w:rPr>
        <w:br/>
        <w:t>· индивидуализация предметов личной гигиены (зубные щётки, бритвенные станки, маникюрные принадлежности, расчёски, полотенца);</w:t>
      </w:r>
      <w:r w:rsidRPr="00282E1C">
        <w:rPr>
          <w:rFonts w:ascii="Times New Roman" w:hAnsi="Times New Roman" w:cs="Times New Roman"/>
          <w:sz w:val="24"/>
          <w:szCs w:val="24"/>
        </w:rPr>
        <w:br/>
        <w:t>· исключение использования чужих колюще-режущих предметов;</w:t>
      </w:r>
      <w:r w:rsidRPr="00282E1C">
        <w:rPr>
          <w:rFonts w:ascii="Times New Roman" w:hAnsi="Times New Roman" w:cs="Times New Roman"/>
          <w:sz w:val="24"/>
          <w:szCs w:val="24"/>
        </w:rPr>
        <w:br/>
        <w:t>· избегание случайных половых контактов и обязательное использование барьерных методов контрацепции (презервативов);</w:t>
      </w:r>
      <w:r w:rsidRPr="00282E1C">
        <w:rPr>
          <w:rFonts w:ascii="Times New Roman" w:hAnsi="Times New Roman" w:cs="Times New Roman"/>
          <w:sz w:val="24"/>
          <w:szCs w:val="24"/>
        </w:rPr>
        <w:br/>
        <w:t>· выбор сертифицированных организаций для проведения инвазивных манипуляций (татуировки, пирсинг, маникюр, педикюр, косметологические процедуры) с гарантией стерилизации инструментов.</w:t>
      </w:r>
      <w:proofErr w:type="gramEnd"/>
    </w:p>
    <w:p w:rsidR="00282E1C" w:rsidRDefault="00282E1C" w:rsidP="00282E1C">
      <w:pPr>
        <w:pStyle w:val="a5"/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82E1C" w:rsidRPr="00CF61AC" w:rsidRDefault="00282E1C" w:rsidP="00282E1C">
      <w:pPr>
        <w:pStyle w:val="a5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F61AC">
        <w:rPr>
          <w:rFonts w:ascii="Times New Roman" w:hAnsi="Times New Roman" w:cs="Times New Roman"/>
          <w:sz w:val="24"/>
          <w:szCs w:val="24"/>
        </w:rPr>
        <w:t>Статья подготовлена на осн</w:t>
      </w:r>
      <w:r>
        <w:rPr>
          <w:rFonts w:ascii="Times New Roman" w:hAnsi="Times New Roman" w:cs="Times New Roman"/>
          <w:sz w:val="24"/>
          <w:szCs w:val="24"/>
        </w:rPr>
        <w:t>ове материалов из сети интернет</w:t>
      </w:r>
    </w:p>
    <w:p w:rsidR="00282E1C" w:rsidRPr="00282E1C" w:rsidRDefault="00282E1C" w:rsidP="00282E1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B3A66">
        <w:rPr>
          <w:rFonts w:ascii="Times New Roman" w:hAnsi="Times New Roman" w:cs="Times New Roman"/>
          <w:sz w:val="24"/>
          <w:szCs w:val="24"/>
        </w:rPr>
        <w:t>Филиал ФБУЗ «</w:t>
      </w:r>
      <w:proofErr w:type="spellStart"/>
      <w:r w:rsidRPr="00DB3A66">
        <w:rPr>
          <w:rFonts w:ascii="Times New Roman" w:hAnsi="Times New Roman" w:cs="Times New Roman"/>
          <w:sz w:val="24"/>
          <w:szCs w:val="24"/>
        </w:rPr>
        <w:t>ЦГиЭКО</w:t>
      </w:r>
      <w:proofErr w:type="spellEnd"/>
      <w:r w:rsidRPr="00DB3A66">
        <w:rPr>
          <w:rFonts w:ascii="Times New Roman" w:hAnsi="Times New Roman" w:cs="Times New Roman"/>
          <w:sz w:val="24"/>
          <w:szCs w:val="24"/>
        </w:rPr>
        <w:t>» в г. Мариинске</w:t>
      </w:r>
    </w:p>
    <w:sectPr w:rsidR="00282E1C" w:rsidRPr="00282E1C" w:rsidSect="00282E1C">
      <w:pgSz w:w="11906" w:h="16838"/>
      <w:pgMar w:top="142" w:right="424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EEB"/>
    <w:rsid w:val="00156B14"/>
    <w:rsid w:val="00282E1C"/>
    <w:rsid w:val="00747EEB"/>
    <w:rsid w:val="00FA3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2E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2E1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82E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2E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2E1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82E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8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348</Words>
  <Characters>1986</Characters>
  <Application>Microsoft Office Word</Application>
  <DocSecurity>0</DocSecurity>
  <Lines>16</Lines>
  <Paragraphs>4</Paragraphs>
  <ScaleCrop>false</ScaleCrop>
  <Company/>
  <LinksUpToDate>false</LinksUpToDate>
  <CharactersWithSpaces>2330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2026-06-18T08:27:00Z</dcterms:created>
  <dcterms:modified xsi:type="dcterms:W3CDTF">2026-06-18T08:30:00Z</dcterms:modified>
</cp:coreProperties>
</file>