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EC73A2">
      <w:r>
        <w:rPr>
          <w:noProof/>
          <w:lang w:eastAsia="ru-RU"/>
        </w:rPr>
        <w:drawing>
          <wp:inline distT="0" distB="0" distL="0" distR="0">
            <wp:extent cx="6965343" cy="4699221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нинги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3793" cy="469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3A2" w:rsidRPr="00EC73A2" w:rsidRDefault="00EC73A2" w:rsidP="00EC73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A2">
        <w:rPr>
          <w:rFonts w:ascii="Times New Roman" w:hAnsi="Times New Roman" w:cs="Times New Roman"/>
          <w:b/>
          <w:sz w:val="24"/>
          <w:szCs w:val="24"/>
        </w:rPr>
        <w:t>Защитите себя от скрытой угрозы!</w:t>
      </w:r>
    </w:p>
    <w:p w:rsidR="00EC73A2" w:rsidRPr="00EC73A2" w:rsidRDefault="00EC73A2" w:rsidP="00EC73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A2">
        <w:rPr>
          <w:rFonts w:ascii="Times New Roman" w:hAnsi="Times New Roman" w:cs="Times New Roman"/>
          <w:b/>
          <w:sz w:val="24"/>
          <w:szCs w:val="24"/>
        </w:rPr>
        <w:t>Сегодня во ВСЕМИРНЫЙ ДЕНЬ МОЗГА  расскажем: почему ПРИВИВКА ОТ МЕНИНГИТА важна в зрелом возрасте</w:t>
      </w:r>
      <w:bookmarkStart w:id="0" w:name="_GoBack"/>
      <w:bookmarkEnd w:id="0"/>
    </w:p>
    <w:p w:rsidR="00EC73A2" w:rsidRPr="00EC73A2" w:rsidRDefault="00EC73A2" w:rsidP="00EC73A2">
      <w:pPr>
        <w:spacing w:after="0"/>
        <w:ind w:right="-427" w:firstLine="426"/>
        <w:rPr>
          <w:rFonts w:ascii="Times New Roman" w:hAnsi="Times New Roman" w:cs="Times New Roman"/>
          <w:sz w:val="24"/>
          <w:szCs w:val="24"/>
        </w:rPr>
      </w:pPr>
      <w:r w:rsidRPr="00EC73A2">
        <w:rPr>
          <w:rFonts w:ascii="Times New Roman" w:hAnsi="Times New Roman" w:cs="Times New Roman"/>
          <w:sz w:val="24"/>
          <w:szCs w:val="24"/>
        </w:rPr>
        <w:t>Что такое менингит?</w:t>
      </w:r>
    </w:p>
    <w:p w:rsidR="00EC73A2" w:rsidRPr="00EC73A2" w:rsidRDefault="00EC73A2" w:rsidP="00EC73A2">
      <w:pPr>
        <w:spacing w:after="0"/>
        <w:ind w:right="-427"/>
        <w:rPr>
          <w:rFonts w:ascii="Times New Roman" w:hAnsi="Times New Roman" w:cs="Times New Roman"/>
          <w:sz w:val="24"/>
          <w:szCs w:val="24"/>
        </w:rPr>
      </w:pPr>
      <w:r w:rsidRPr="00EC73A2">
        <w:rPr>
          <w:rFonts w:ascii="Times New Roman" w:hAnsi="Times New Roman" w:cs="Times New Roman"/>
          <w:sz w:val="24"/>
          <w:szCs w:val="24"/>
        </w:rPr>
        <w:t>Менингит — это воспаление оболочек головного и спинного мозга, чаще всего вызванное инфекцией. Возбудителями могут быть бактерии (менингококки, пневмококки), вирусы (</w:t>
      </w:r>
      <w:proofErr w:type="spellStart"/>
      <w:r w:rsidRPr="00EC73A2">
        <w:rPr>
          <w:rFonts w:ascii="Times New Roman" w:hAnsi="Times New Roman" w:cs="Times New Roman"/>
          <w:sz w:val="24"/>
          <w:szCs w:val="24"/>
        </w:rPr>
        <w:t>энтеровирусы</w:t>
      </w:r>
      <w:proofErr w:type="spellEnd"/>
      <w:r w:rsidRPr="00EC73A2">
        <w:rPr>
          <w:rFonts w:ascii="Times New Roman" w:hAnsi="Times New Roman" w:cs="Times New Roman"/>
          <w:sz w:val="24"/>
          <w:szCs w:val="24"/>
        </w:rPr>
        <w:t>, герпес), грибки или даже паразиты. Бактериальная форма наиболее опасна: она требует экстренной помощи и оставляет тяжелые последствия. Вирусный менингит обычно протекает легче, но также требует внимания. Заболевание передается воздушно-капельным путем, через слюну, общую посуду или тесный контакт с носителем.</w:t>
      </w:r>
    </w:p>
    <w:p w:rsidR="00EC73A2" w:rsidRPr="00EC73A2" w:rsidRDefault="00EC73A2" w:rsidP="00EC73A2">
      <w:pPr>
        <w:spacing w:after="0"/>
        <w:ind w:right="-427" w:firstLine="426"/>
        <w:rPr>
          <w:rFonts w:ascii="Times New Roman" w:hAnsi="Times New Roman" w:cs="Times New Roman"/>
          <w:sz w:val="24"/>
          <w:szCs w:val="24"/>
        </w:rPr>
      </w:pPr>
      <w:r w:rsidRPr="00EC73A2">
        <w:rPr>
          <w:rFonts w:ascii="Times New Roman" w:hAnsi="Times New Roman" w:cs="Times New Roman"/>
          <w:sz w:val="24"/>
          <w:szCs w:val="24"/>
        </w:rPr>
        <w:t>Почему пожилым людям стоит подумать о вакцинации прямо сейчас?</w:t>
      </w:r>
    </w:p>
    <w:p w:rsidR="00EC73A2" w:rsidRPr="00EC73A2" w:rsidRDefault="00EC73A2" w:rsidP="00EC73A2">
      <w:pPr>
        <w:spacing w:after="0"/>
        <w:ind w:right="-427"/>
        <w:rPr>
          <w:rFonts w:ascii="Times New Roman" w:hAnsi="Times New Roman" w:cs="Times New Roman"/>
          <w:sz w:val="24"/>
          <w:szCs w:val="24"/>
        </w:rPr>
      </w:pPr>
      <w:r w:rsidRPr="00EC73A2">
        <w:rPr>
          <w:rFonts w:ascii="Times New Roman" w:hAnsi="Times New Roman" w:cs="Times New Roman"/>
          <w:sz w:val="24"/>
          <w:szCs w:val="24"/>
        </w:rPr>
        <w:t>1. Болезнь развивается молниеносно. Менингит часто начинается как обычная простуда, но счет может идти на часы. У пожилых людей симптомы могут быть смазанными (спутанность сознания, слабость), из-за чего драгоценное время теряется.</w:t>
      </w:r>
      <w:r w:rsidRPr="00EC73A2">
        <w:rPr>
          <w:rFonts w:ascii="Times New Roman" w:hAnsi="Times New Roman" w:cs="Times New Roman"/>
          <w:sz w:val="24"/>
          <w:szCs w:val="24"/>
        </w:rPr>
        <w:br/>
        <w:t>2. Риск тяжелых последствий выше. В зрелом возрасте менингит чаще приводит к:</w:t>
      </w:r>
      <w:r w:rsidRPr="00EC73A2">
        <w:rPr>
          <w:rFonts w:ascii="Times New Roman" w:hAnsi="Times New Roman" w:cs="Times New Roman"/>
          <w:sz w:val="24"/>
          <w:szCs w:val="24"/>
        </w:rPr>
        <w:br/>
        <w:t>· потере слуха;</w:t>
      </w:r>
      <w:r w:rsidRPr="00EC73A2">
        <w:rPr>
          <w:rFonts w:ascii="Times New Roman" w:hAnsi="Times New Roman" w:cs="Times New Roman"/>
          <w:sz w:val="24"/>
          <w:szCs w:val="24"/>
        </w:rPr>
        <w:br/>
        <w:t>· нарушениям памяти и мышления;</w:t>
      </w:r>
      <w:r w:rsidRPr="00EC73A2">
        <w:rPr>
          <w:rFonts w:ascii="Times New Roman" w:hAnsi="Times New Roman" w:cs="Times New Roman"/>
          <w:sz w:val="24"/>
          <w:szCs w:val="24"/>
        </w:rPr>
        <w:br/>
        <w:t>· сепсису (заражению крови);</w:t>
      </w:r>
      <w:r w:rsidRPr="00EC73A2">
        <w:rPr>
          <w:rFonts w:ascii="Times New Roman" w:hAnsi="Times New Roman" w:cs="Times New Roman"/>
          <w:sz w:val="24"/>
          <w:szCs w:val="24"/>
        </w:rPr>
        <w:br/>
        <w:t>· летальность у людей старше 65 лет значительно выше, чем у молодых.</w:t>
      </w:r>
      <w:r w:rsidRPr="00EC73A2">
        <w:rPr>
          <w:rFonts w:ascii="Times New Roman" w:hAnsi="Times New Roman" w:cs="Times New Roman"/>
          <w:sz w:val="24"/>
          <w:szCs w:val="24"/>
        </w:rPr>
        <w:br/>
        <w:t>3. Вы можете быть в группе риска. Даже если вы редко выходите из дома, вы можете быть в группе риска, если у вас есть:</w:t>
      </w:r>
      <w:r w:rsidRPr="00EC73A2">
        <w:rPr>
          <w:rFonts w:ascii="Times New Roman" w:hAnsi="Times New Roman" w:cs="Times New Roman"/>
          <w:sz w:val="24"/>
          <w:szCs w:val="24"/>
        </w:rPr>
        <w:br/>
        <w:t>· диабет;</w:t>
      </w:r>
      <w:r w:rsidRPr="00EC73A2">
        <w:rPr>
          <w:rFonts w:ascii="Times New Roman" w:hAnsi="Times New Roman" w:cs="Times New Roman"/>
          <w:sz w:val="24"/>
          <w:szCs w:val="24"/>
        </w:rPr>
        <w:br/>
        <w:t>· хронические болезни сердца, легких или почек;</w:t>
      </w:r>
      <w:r w:rsidRPr="00EC73A2">
        <w:rPr>
          <w:rFonts w:ascii="Times New Roman" w:hAnsi="Times New Roman" w:cs="Times New Roman"/>
          <w:sz w:val="24"/>
          <w:szCs w:val="24"/>
        </w:rPr>
        <w:br/>
        <w:t>· ослабленный иммунитет.</w:t>
      </w:r>
    </w:p>
    <w:p w:rsidR="00EC73A2" w:rsidRPr="00EC73A2" w:rsidRDefault="00EC73A2" w:rsidP="00EC73A2">
      <w:pPr>
        <w:spacing w:after="0"/>
        <w:ind w:right="-427" w:firstLine="426"/>
        <w:rPr>
          <w:rFonts w:ascii="Times New Roman" w:hAnsi="Times New Roman" w:cs="Times New Roman"/>
          <w:sz w:val="24"/>
          <w:szCs w:val="24"/>
        </w:rPr>
      </w:pPr>
      <w:r w:rsidRPr="00EC73A2">
        <w:rPr>
          <w:rFonts w:ascii="Times New Roman" w:hAnsi="Times New Roman" w:cs="Times New Roman"/>
          <w:sz w:val="24"/>
          <w:szCs w:val="24"/>
        </w:rPr>
        <w:t>Какая прививка нужна?</w:t>
      </w:r>
    </w:p>
    <w:p w:rsidR="00EC73A2" w:rsidRPr="00EC73A2" w:rsidRDefault="00EC73A2" w:rsidP="00EC73A2">
      <w:pPr>
        <w:spacing w:after="0"/>
        <w:ind w:right="-427"/>
        <w:rPr>
          <w:rFonts w:ascii="Times New Roman" w:hAnsi="Times New Roman" w:cs="Times New Roman"/>
          <w:sz w:val="24"/>
          <w:szCs w:val="24"/>
        </w:rPr>
      </w:pPr>
      <w:r w:rsidRPr="00EC73A2">
        <w:rPr>
          <w:rFonts w:ascii="Times New Roman" w:hAnsi="Times New Roman" w:cs="Times New Roman"/>
          <w:sz w:val="24"/>
          <w:szCs w:val="24"/>
        </w:rPr>
        <w:t xml:space="preserve">Речь идет не о детской прививке из национального календаря профилактических прививок. Взрослым, как правило, рекомендуются другие типы вакцин, защищающие от основных штаммов «взрослого» менингита </w:t>
      </w:r>
      <w:r w:rsidRPr="00EC73A2">
        <w:rPr>
          <w:rFonts w:ascii="Times New Roman" w:hAnsi="Times New Roman" w:cs="Times New Roman"/>
          <w:sz w:val="24"/>
          <w:szCs w:val="24"/>
        </w:rPr>
        <w:lastRenderedPageBreak/>
        <w:t>(пневмококковой и менингококковой инфекции).</w:t>
      </w:r>
      <w:r w:rsidRPr="00EC73A2">
        <w:rPr>
          <w:rFonts w:ascii="Times New Roman" w:hAnsi="Times New Roman" w:cs="Times New Roman"/>
          <w:sz w:val="24"/>
          <w:szCs w:val="24"/>
        </w:rPr>
        <w:br/>
        <w:t>· Вакцина от пневмококковой инфекции: защищает от пневмонии и самого частого бактериального менингита у лиц пожилого возраста.</w:t>
      </w:r>
      <w:r w:rsidRPr="00EC73A2">
        <w:rPr>
          <w:rFonts w:ascii="Times New Roman" w:hAnsi="Times New Roman" w:cs="Times New Roman"/>
          <w:sz w:val="24"/>
          <w:szCs w:val="24"/>
        </w:rPr>
        <w:br/>
        <w:t xml:space="preserve">· Вакцина против менингококковой инфекции входит в национальный календарь профилактических прививок по эпидемическим показаниям, применяется в отношении </w:t>
      </w:r>
      <w:proofErr w:type="gramStart"/>
      <w:r w:rsidRPr="00EC73A2">
        <w:rPr>
          <w:rFonts w:ascii="Times New Roman" w:hAnsi="Times New Roman" w:cs="Times New Roman"/>
          <w:sz w:val="24"/>
          <w:szCs w:val="24"/>
        </w:rPr>
        <w:t>лиц, контактировавших с больным менингококковой инфекцией и является</w:t>
      </w:r>
      <w:proofErr w:type="gramEnd"/>
      <w:r w:rsidRPr="00EC73A2">
        <w:rPr>
          <w:rFonts w:ascii="Times New Roman" w:hAnsi="Times New Roman" w:cs="Times New Roman"/>
          <w:sz w:val="24"/>
          <w:szCs w:val="24"/>
        </w:rPr>
        <w:t xml:space="preserve"> экстренной мерой специфической профилактики.</w:t>
      </w:r>
    </w:p>
    <w:p w:rsidR="00EC73A2" w:rsidRDefault="00EC73A2" w:rsidP="00EC73A2">
      <w:pPr>
        <w:spacing w:after="0"/>
        <w:ind w:right="-427" w:firstLine="426"/>
        <w:rPr>
          <w:rFonts w:ascii="Times New Roman" w:hAnsi="Times New Roman" w:cs="Times New Roman"/>
          <w:sz w:val="24"/>
          <w:szCs w:val="24"/>
        </w:rPr>
      </w:pPr>
      <w:r w:rsidRPr="00EC73A2">
        <w:rPr>
          <w:rFonts w:ascii="Times New Roman" w:hAnsi="Times New Roman" w:cs="Times New Roman"/>
          <w:sz w:val="24"/>
          <w:szCs w:val="24"/>
        </w:rPr>
        <w:t xml:space="preserve">Профилактика менингита — это не сложно. Вакцинация, гигиена и здоровый образ жизни создают надежный барьер против инфекции. Не пренебрегайте этими мерами – они спасают жизни. </w:t>
      </w:r>
      <w:proofErr w:type="gramStart"/>
      <w:r w:rsidRPr="00EC73A2">
        <w:rPr>
          <w:rFonts w:ascii="Times New Roman" w:hAnsi="Times New Roman" w:cs="Times New Roman"/>
          <w:sz w:val="24"/>
          <w:szCs w:val="24"/>
        </w:rPr>
        <w:t>Поделитесь знаниями с близкими — иногда простая беседа может стать лучшей защитой.</w:t>
      </w:r>
      <w:proofErr w:type="gramEnd"/>
      <w:r w:rsidRPr="00EC73A2">
        <w:rPr>
          <w:rFonts w:ascii="Times New Roman" w:hAnsi="Times New Roman" w:cs="Times New Roman"/>
          <w:sz w:val="24"/>
          <w:szCs w:val="24"/>
        </w:rPr>
        <w:t xml:space="preserve"> Будьте здоровы!</w:t>
      </w:r>
    </w:p>
    <w:p w:rsidR="00EC73A2" w:rsidRPr="00DF2D47" w:rsidRDefault="00EC73A2" w:rsidP="00EC73A2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F2D47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EC73A2" w:rsidRPr="003D201D" w:rsidRDefault="00EC73A2" w:rsidP="00EC73A2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F2D47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F2D47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F2D47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EC73A2" w:rsidRPr="00EC73A2" w:rsidRDefault="00EC73A2" w:rsidP="00EC73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C73A2" w:rsidRPr="00EC73A2" w:rsidSect="00EC73A2">
      <w:pgSz w:w="11906" w:h="16838"/>
      <w:pgMar w:top="142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36"/>
    <w:rsid w:val="00156B14"/>
    <w:rsid w:val="00822F36"/>
    <w:rsid w:val="00EC73A2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7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2026-07-22T04:44:00Z</dcterms:created>
  <dcterms:modified xsi:type="dcterms:W3CDTF">2026-07-22T04:48:00Z</dcterms:modified>
</cp:coreProperties>
</file>